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A4" w:rsidRPr="00592160" w:rsidRDefault="002013A4" w:rsidP="00592160">
      <w:pPr>
        <w:shd w:val="clear" w:color="auto" w:fill="FFFFFF"/>
        <w:spacing w:after="0" w:line="300" w:lineRule="atLeast"/>
        <w:jc w:val="righ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Приложение 1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jc w:val="righ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 xml:space="preserve">к приказу </w:t>
      </w:r>
      <w:r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Комитета по образованию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jc w:val="righ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Администрации МО «</w:t>
      </w:r>
      <w:r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Заларинский</w:t>
      </w: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 xml:space="preserve"> район»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jc w:val="righ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№ </w:t>
      </w:r>
      <w:r w:rsidRPr="00592160">
        <w:rPr>
          <w:rFonts w:ascii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r>
        <w:rPr>
          <w:rFonts w:ascii="Times New Roman" w:hAnsi="Times New Roman" w:cs="Times New Roman"/>
          <w:color w:val="333333"/>
          <w:sz w:val="21"/>
          <w:szCs w:val="21"/>
          <w:u w:val="single"/>
          <w:lang w:eastAsia="ru-RU"/>
        </w:rPr>
        <w:t>111</w:t>
      </w:r>
      <w:r w:rsidRPr="000E7D9D">
        <w:rPr>
          <w:rFonts w:ascii="Times New Roman" w:hAnsi="Times New Roman" w:cs="Times New Roman"/>
          <w:color w:val="333333"/>
          <w:sz w:val="21"/>
          <w:szCs w:val="21"/>
          <w:u w:val="single"/>
          <w:lang w:eastAsia="ru-RU"/>
        </w:rPr>
        <w:t>/</w:t>
      </w:r>
      <w:r>
        <w:rPr>
          <w:rFonts w:ascii="Times New Roman" w:hAnsi="Times New Roman" w:cs="Times New Roman"/>
          <w:color w:val="333333"/>
          <w:sz w:val="21"/>
          <w:szCs w:val="21"/>
          <w:u w:val="single"/>
          <w:lang w:eastAsia="ru-RU"/>
        </w:rPr>
        <w:t>А</w:t>
      </w: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 </w:t>
      </w:r>
      <w:r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от 22</w:t>
      </w: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.</w:t>
      </w:r>
      <w:r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05</w:t>
      </w:r>
      <w:r w:rsidRPr="00592160">
        <w:rPr>
          <w:rFonts w:ascii="Times New Roman" w:hAnsi="Times New Roman" w:cs="Times New Roman"/>
          <w:color w:val="333333"/>
          <w:sz w:val="21"/>
          <w:szCs w:val="21"/>
          <w:lang w:eastAsia="ru-RU"/>
        </w:rPr>
        <w:t>.16 г.</w:t>
      </w: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Pr="00592160" w:rsidRDefault="002013A4" w:rsidP="00592160">
      <w:pPr>
        <w:shd w:val="clear" w:color="auto" w:fill="FFFFFF"/>
        <w:spacing w:after="150" w:line="300" w:lineRule="atLeast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МУНИЦИПАЛЬНЫЙ ПЛАН («ДОРОЖНАЯ КАРТА»)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ПО ОБЕСПЕЧЕНИЮ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jc w:val="center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(ДАЛЕЕ – ФГОС ОВЗ) НА 2015 – 2017 ГГ. В 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ЗАЛАРИНСКОМ </w:t>
      </w: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РАЙОНЕ ИРКУТСКОЙ ОБЛАСТИ</w:t>
      </w: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150" w:line="300" w:lineRule="atLeast"/>
        <w:ind w:firstLine="708"/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3A4" w:rsidRPr="00592160" w:rsidRDefault="002013A4" w:rsidP="00592160">
      <w:pPr>
        <w:shd w:val="clear" w:color="auto" w:fill="FFFFFF"/>
        <w:spacing w:after="150" w:line="300" w:lineRule="atLeast"/>
        <w:ind w:firstLine="708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План-график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здоровья: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-2016-2017 учебный год – 1 (дополнительный) </w:t>
      </w:r>
      <w:bookmarkStart w:id="0" w:name="_ftnref1"/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instrText xml:space="preserve"> HYPERLINK "file:///C:\\Users\\admin\\Desktop\\%D0%BD%D0%B0%20%D1%81%D0%B0%D0%B9%D1%82\\%D0%B8%D1%8E%D0%BD%D1%8C\\%D0%94%D0%BE%D1%80%D0%BE%D0%B6%D0%BD%D0%B0%D1%8F%20%D0%BA%D0%B0%D1%80%D1%82%D0%B0%20%D0%91%D1%80%D0%B0%D1%82%D1%81%D0%BA%D0%BE%D0%B3%D0%BE%20%D1%80%D0%B0%D0%B9%D0%BE%D0%BD%D0%B0.docx" \l "_ftn1" </w:instrText>
      </w:r>
      <w:r w:rsidRPr="003E155E">
        <w:rPr>
          <w:rFonts w:ascii="Times New Roman" w:hAnsi="Times New Roman" w:cs="Times New Roman"/>
          <w:color w:val="333333"/>
          <w:sz w:val="28"/>
          <w:szCs w:val="28"/>
          <w:lang w:eastAsia="ru-RU"/>
        </w:rPr>
      </w: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  <w:r w:rsidRPr="00592160">
        <w:rPr>
          <w:rFonts w:ascii="Times New Roman" w:hAnsi="Times New Roman" w:cs="Times New Roman"/>
          <w:color w:val="0088CC"/>
          <w:sz w:val="28"/>
          <w:szCs w:val="28"/>
          <w:vertAlign w:val="superscript"/>
          <w:lang w:eastAsia="ru-RU"/>
        </w:rPr>
        <w:t>[1]</w:t>
      </w: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  <w:bookmarkEnd w:id="0"/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1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-2017-2018 учебный год – 1 (дополнительный), 1, 2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-2018-2019 учебный год – 1 (дополнительный), 1, 2, 3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-2019-2020 учебный год – 1 (дополнительный), 1, 2, 3, 4 классы;</w:t>
      </w:r>
    </w:p>
    <w:p w:rsidR="002013A4" w:rsidRPr="00592160" w:rsidRDefault="002013A4" w:rsidP="00592160">
      <w:pPr>
        <w:shd w:val="clear" w:color="auto" w:fill="FFFFFF"/>
        <w:spacing w:after="150" w:line="300" w:lineRule="atLeast"/>
        <w:ind w:firstLine="708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План-график введения федерального государственного образовательного стандарта образования обучающихся с умственной отсталостью (интеллектуальными нарушениями):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-2016-2017 учебный год – 1 (дополнительный)</w:t>
      </w:r>
      <w:r w:rsidRPr="00592160">
        <w:rPr>
          <w:rFonts w:ascii="Times New Roman" w:hAnsi="Times New Roman" w:cs="Times New Roman"/>
          <w:color w:val="333333"/>
          <w:sz w:val="21"/>
          <w:szCs w:val="21"/>
          <w:vertAlign w:val="superscript"/>
          <w:lang w:eastAsia="ru-RU"/>
        </w:rPr>
        <w:t>2</w:t>
      </w: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, 1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-2017-2018 учебный год – 1 (дополнительный), 1, 2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-2018-2019 учебный год – 1 (дополнительный), 1, 2, 3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-2019-2020 учебный год – 1 (дополнительный), 1, 2, 3, 4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-2020-2021 учебный год – 1 (дополнительный), 1, 2, 3, 4, 5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-2021-2022 учебный год – 1 (дополнительный), 1, 2, 3, 4, 5, 6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-2022-2023 учебный год – 1 (дополнительный), 1, 2, 3, 4, 5, 6, 7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-2023-2024 учебный год – 1 (дополнительный), 1, 2, 3, 4, 5, 6, 7, 8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-2024-2025 учебный год – 1 (дополнительный), 1, 2, 3, 4, 5, 6, 7, 8, 9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-2025-2026 учебный год – 1 (дополнительный), 1, 2, 3, 4, 5, 6, 7, 8, 9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-2026-2027 учебный год – 1 (дополнительный), 1, 2, 3, 4, 5, 6, 7, 8, 9, 10 классы;</w:t>
      </w:r>
    </w:p>
    <w:p w:rsidR="002013A4" w:rsidRPr="00592160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-2027-2028 учебный год – 1 (дополнительный), 1, 2, 3, 4, 5, 6, 7, 8, 9, 10, 11 классы;</w:t>
      </w: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592160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-2028-2029 учебный год – 1 (дополнительный), 1, 2, 3, 4, 5, 6, 7, 8. 9, 10, 11, 12 классы.</w:t>
      </w: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013A4" w:rsidRPr="00592160" w:rsidRDefault="002013A4" w:rsidP="002B2398">
      <w:pPr>
        <w:shd w:val="clear" w:color="auto" w:fill="FFFFFF"/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hyperlink r:id="rId5" w:anchor="_ftnref1" w:history="1">
        <w:r w:rsidRPr="00592160">
          <w:rPr>
            <w:color w:val="0088CC"/>
            <w:sz w:val="20"/>
            <w:szCs w:val="20"/>
            <w:lang w:eastAsia="ru-RU"/>
          </w:rPr>
          <w:t>[1]</w:t>
        </w:r>
      </w:hyperlink>
      <w:r w:rsidRPr="00592160">
        <w:rPr>
          <w:rFonts w:ascii="Helvetica" w:hAnsi="Helvetica" w:cs="Helvetica"/>
          <w:color w:val="333333"/>
          <w:sz w:val="21"/>
          <w:szCs w:val="21"/>
          <w:lang w:eastAsia="ru-RU"/>
        </w:rPr>
        <w:t> Необходимость создания 1 (подготовительного) класса определяется образовательной организацией самостоятельно в соответствии с требованиями реализуемого варианта АООП НОО</w:t>
      </w:r>
    </w:p>
    <w:p w:rsidR="002013A4" w:rsidRPr="00592160" w:rsidRDefault="002013A4" w:rsidP="002B2398">
      <w:pPr>
        <w:shd w:val="clear" w:color="auto" w:fill="FFFFFF"/>
        <w:spacing w:after="15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592160">
        <w:rPr>
          <w:rFonts w:ascii="Helvetica" w:hAnsi="Helvetica" w:cs="Helvetica"/>
          <w:color w:val="333333"/>
          <w:sz w:val="17"/>
          <w:szCs w:val="17"/>
          <w:vertAlign w:val="superscript"/>
          <w:lang w:eastAsia="ru-RU"/>
        </w:rPr>
        <w:t>2</w:t>
      </w:r>
      <w:r w:rsidRPr="00592160">
        <w:rPr>
          <w:rFonts w:ascii="Helvetica" w:hAnsi="Helvetica" w:cs="Helvetica"/>
          <w:color w:val="333333"/>
          <w:sz w:val="21"/>
          <w:szCs w:val="21"/>
          <w:lang w:eastAsia="ru-RU"/>
        </w:rPr>
        <w:t> Необходимость создания 1 (подготовительного) класса определяется образовательной организацией самостоятельно в соответствии с требованиями реализуемого варианта АООП</w:t>
      </w: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0" w:line="300" w:lineRule="atLeast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2013A4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p w:rsidR="002013A4" w:rsidRDefault="002013A4" w:rsidP="00592160">
      <w:pPr>
        <w:shd w:val="clear" w:color="auto" w:fill="FFFFFF"/>
        <w:spacing w:after="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</w:p>
    <w:tbl>
      <w:tblPr>
        <w:tblW w:w="1560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707"/>
        <w:gridCol w:w="3240"/>
        <w:gridCol w:w="2266"/>
        <w:gridCol w:w="1841"/>
        <w:gridCol w:w="300"/>
        <w:gridCol w:w="7246"/>
      </w:tblGrid>
      <w:tr w:rsidR="002013A4" w:rsidRPr="00225BE7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 исполнители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75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8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Нормативно-правовое, методическое и аналитическое обеспечение реализации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нормативных правовых актов, обеспечивающих введение ФГОС ОВЗ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Заларинский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2015 г. – июнь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утверждение нормативных правовых актов, обеспечивающих введение ФГОС ОВЗ: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и утверждение плана действий по обеспечению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состава рабочей группы по реализации плана;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плана-графика введения ФГОС ОВЗ;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направление информационно-методических и инструктивных материалов в государственные общеобразовательные организации;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координатора реализации мероприятий плана действий по обеспечению введения ФГОС ОВЗ в МО «Братский район» Иркутской области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комплекса мероприятий по нормативно-правовому регулированию деятельности государственных и муниципальных общеобразовательных организаций в соответствии с требованиями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2015 г. – июнь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муниципальных и государственных общеобразовательных организациях разработаны и утверждены планы действий по обеспечению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образовательного стандарта образования обучающихся с умственной отсталостью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 2015 г. – май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Локальные акты муниципальных и государственных общеобразовательных организаций приведены в соответствие с требованиями ФГОС ОВЗ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Проведение обследования по о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ценке готовности</w:t>
            </w:r>
            <w:r w:rsidRPr="0059216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муниципальных общеобразовательных организаций к введению ФГОС ОВЗ</w:t>
            </w:r>
          </w:p>
        </w:tc>
        <w:tc>
          <w:tcPr>
            <w:tcW w:w="226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 2015 г. – апрель, май 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аналитических  материалов о готовности и достаточности условий к введению ФГОС ОВЗ, включая кадровые, материально-технические, нормативно-правовые, организационно-методические и прочие условия реализации АООП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 – ноябрь 2015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ОО разработаны планы мероприятий по созданию условий в соответствии с требованиями ФГОС ОВЗ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Изучение, внедрение и использование методических рекомендаций Минобрнауки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России, министерства образования Иркутской области, Института развития образования Иркутской области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вопросам образования детей-инвалидов и детей с ОВЗ, в т.ч. в части создания условий по доступности зданий и помещений, по разработке и реализации АООП НОО и АООП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ИРО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141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декабрь 2015 г. – июнь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Доведение до сведения всех участников образовательных отношений методических рекомендаций.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тематических совещаний и семинаров с учредителями и руководителями общеобразовательных организаций, реализующих адаптированные образовательные программы начального общего образования.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работы, в т.ч. организация мероприятий по ознакомлению с методическими рекомендациями Минобрнауки России на совещаниях и семинарах работников общеобразовательных организаций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На уровне муниципальных и государственных общеобразовательных организаций разработка АООП НОО и АООП на основе соответствующих примерных программ.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Проведение разъяснительной работы с педагогами и родителями (законными представителями) обучающихся с ОВЗ и детей-инвалидов о порядке введения и реализации ФГОС инклюзивного образования.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Использование разъяснений в практической деятельности в части обеспечения доступности зданий и помещений, создания условий для реализации АООП НОО и АООП, в т.ч. организации сетевого взаимодействия.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мониторинга (1 раз в полугодие) условий для реализации ФГОС ОВЗ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ский район» Иркутской области, в т.ч. с использованием инструментария и программ мониторинга, предоставляемого Минобрнауки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министерством образования Иркутской области.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ГАУ ДПО ИРО</w:t>
            </w:r>
          </w:p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15.04.2016 г.</w:t>
            </w:r>
          </w:p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01.10.2016 г.</w:t>
            </w:r>
          </w:p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15.04.2017 г.</w:t>
            </w:r>
          </w:p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01.10.2017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единой базы статистических данных по итогам проведения мониторинга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Заларинский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муниципальной программы (плана) развития образования обучающихся с ограниченными возможностями здоровья.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ФГОС ОВЗ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области.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2016 г. – апрель 2017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единой базы статистических данных по итогам проведения мониторинга в муниципальном образовании.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муниципальных программ (планов) развития образования обучающихся с ограниченными возможностями здоровья, их корректировка на основании данных мониторинга.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приёма всех групп обучающихся с ОВЗ в 1 классы общеобразовательных организаций в соответствии с требованиями действующего законодательства.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ФГОС ОВЗ в общеобразовательных организациях с учётом особых образовательных потребностей обучающихся с ОВЗ.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Экспертиза адаптированных основных общеобразовательных программ образовательных организаций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ИРО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 (по обращению образовательных организаций)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Экспертиза адаптированных основных общеобразовательных программ образовательных организаций с учётом требований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методических рекомендаций для общеобразовательных организаций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 по реализации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ИРО</w:t>
            </w: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 – июнь 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муниципальной системы инклюзивного образования, обеспечение условий для получения доступного и качественного образования детьми-инвалидами и детьми с ОВЗ.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8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реализации ФГОС ОВЗ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рабочей группы по введению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 – август 2015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рабочей группы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по введению ФГОС ОВЗ.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работе рабочей группы министерства образования Иркутской области по введению ФГОС ОВЗ.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Координация деятельности ОО по созданию условий для введения ФГОС ОВЗ.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 – сентябрь 2015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рабочей группы ОО по введению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приёма муниципальных и государственных общеобразовательных организаций к новому учебному году с учётом требований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 2016 г.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август 2017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Выявление актуального уровня готовности общеобразовательных организаций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Заларинский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области, реализующих ФГОС ОВЗ, к выполнению требований стандарта.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8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Кадровое обеспечение введения ФГОС ОВЗ</w:t>
            </w:r>
          </w:p>
        </w:tc>
      </w:tr>
      <w:tr w:rsidR="002013A4" w:rsidRPr="00225BE7"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поэтапного повышения квалификации руководящих и педагогических работников образовательных организаций по вопросам реализации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 – июль 2015 г.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          (по мере необходимости)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план-графика повышения квалификации руководящих и педагогических работников образовательных организаций по вопросам реализации ФГОС ОВЗ на муниципальном уровне. Оформление заявок на проведение курсов повышения квалификации.</w:t>
            </w:r>
          </w:p>
        </w:tc>
      </w:tr>
      <w:tr w:rsidR="002013A4" w:rsidRPr="00225BE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3A4" w:rsidRPr="00592160" w:rsidRDefault="002013A4" w:rsidP="00592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июнь – июль 2015 г.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     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 мере необходимости)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план-графика повышения квалификации руководящих и педагогических работников образовательной организации по вопросам реализации ФГОС ОВЗ.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заявок на проведение курсов повышения квалификации.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2B2398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мероприятиях, проводимых педагогическим институтом ФГБОУ ВО «Иркутский государственный университет»,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ИРО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введению и реализации ФГОС ОВЗ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организация и проведение семинаров на базе Комитета по образованию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введению и реализации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ГАУ ДПО ИРО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руководящих и педагогических работников образовательных организаций в обучающих семинарах, научно-практических конференциях, курсах повышения квалификации по вопросам реализации ФГОС ОВЗ.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социологического опроса руководителей и педагогических работников общеобразовательных организаций с целью выявления затруднений в вопросах обеспечения качественного образования обучающихся с ОВЗ и детей-инвалидов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ГАУ ДПО ИРО</w:t>
            </w: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– май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аналитического отчёта по результатам проведения социологического опроса руководителей и педагогических работников общеобразовательных организаций с целью выявления затруднений в вопросах обеспечения качественного образования обучающихся с ОВЗ и детей-инвалидов.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адресной информационно-консультационной поддержки руководителям и педагогам образовательных организаций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кий район» Иркутской области.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Консультирование административных работников и педагогов, реализующих адаптированные образовательные программы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 (по запросу)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муниципальной системы инклюзивного образования, обеспечение условий для получения доступного и качественного образования детьми-инвалидами и детьми с ОВЗ, осуществление профессионального развития педагогов посредством реализации инноваций.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Финансово-экономическое обеспечение введения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методических рекомендаций Минобрнауки России по реализации полномочий субъектами Российской Федерации по финансовому обеспечению прав обучающихся с ОВЗ на получение общедоступного и бесплатного образования в условиях введения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Учёт методических рекомендаций при формировании муниципальных бюджетов на очередной финансовый год.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Учёт методических рекомендаций при формировании государственных (муниципальных) заданий образовательным организациям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ский район» Иркутской области.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муниципальной системы инклюзивного образования, обеспечение условий для получения доступного и качественного образования детьми-инвалидами и детьми с ОВЗ в условиях введения и реализации ФГОС ОВЗ.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нормативов финансирования реализации адаптированных основных общеобразовательных программ в соответствии с требованиями федерального государственного образовательного стандарта начального общего образования обучающихся с ОВЗ и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апрель – июнь 2016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нормативного правового акта, утверждающего значение финансового норматива затрат на оказание государственных (муниципальных) услуг по всем видам примерных АООП НОО обучающихся с ОВЗ и примерной АООП образования обучающихся с умственной отсталостью (интеллектуальными нарушениями) с целью обеспечения государственных гарантий реализации прав на получение общедоступного и бесплатного общего образования.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Нормативы определяются в соответствии с требованиями ФГОС ОВЗ: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специальными условиями получения образования (кадровыми, материально-техническими);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расходами на оплату труда работников, реализующих адаптированные основные общеобразовательные программы;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расходами на средства обучения и воспитания, коррекции (компенсации)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информационно-телекоммуникационной сети «Интернет»;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расходами, связанными с дополнительным профессиональным образованием руководящих и педагогических работников по профилю их деятельности;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иными расходами, связанными с реализацией АООП.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мониторинге министерства образования и науки РФ по финансовому обеспечению реализации прав обучающихся с ОВЗ на получение общедоступного и бесплатного образования в условиях введения ФГОС ОВЗ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Министерство образования Иркутской области</w:t>
            </w: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эффективного планирования расходов средств по финансовому обеспечению прав обучающихся с ОВЗ на получение общедоступного и бесплатного образования в условиях введения и реализации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9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 введения ФГОС ОВЗ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текущее наполнение тематических вкладок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реализации ФГОС ОВЗ на сайте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 Заларинского района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ОО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педагогических работников и общественности по вопросам введения и реализации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 федерального государственного образовательного стандарта начального общего образования обучающихся с ОВЗ и федерального государственного образовательного стандарта образования обучающихся с умственной отсталостью (интеллектуальными нарушениями).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Информационное сопровождение в СМИ процесса введения и реализации ФГОС ОВЗ в МО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Иркутской области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– 2017 гг.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публикаций в средствах массовой информации, в том числе электронных, о ходе введения и реализации федерального государственного образовательного стандарта начального общего образования обучающихся с ОВЗ и федерального государственного образовательного стандарта образования обучающихся с умственной отсталостью (интеллектуальными нарушениями).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муниципальной педагогической конференции «Технологии реализации ФГОС инклюзивного образования»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BB17C7">
            <w:pPr>
              <w:shd w:val="clear" w:color="auto" w:fill="FFFFFF"/>
              <w:spacing w:after="0" w:line="300" w:lineRule="atLeast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Комитет по образованию</w:t>
            </w:r>
          </w:p>
          <w:p w:rsidR="002013A4" w:rsidRPr="00BB17C7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Администрации МО «</w:t>
            </w:r>
            <w:r w:rsidRPr="00BB17C7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Заларинский</w:t>
            </w:r>
            <w:r w:rsidRPr="0059216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район</w:t>
            </w:r>
          </w:p>
          <w:p w:rsidR="002013A4" w:rsidRPr="00592160" w:rsidRDefault="002013A4" w:rsidP="00BB17C7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февраль – март 2017 г.</w:t>
            </w:r>
          </w:p>
        </w:tc>
        <w:tc>
          <w:tcPr>
            <w:tcW w:w="7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и распространение эффективных практик взаимодействия по вопросам обеспечения качественного и доступного образования детей-инвалидов и детей с ОВЗ образовательных организаций.</w:t>
            </w:r>
          </w:p>
        </w:tc>
      </w:tr>
      <w:tr w:rsidR="002013A4" w:rsidRPr="00225BE7"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6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2013A4" w:rsidRPr="00592160" w:rsidRDefault="002013A4" w:rsidP="0059216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013A4" w:rsidRPr="00592160" w:rsidRDefault="002013A4" w:rsidP="00592160">
      <w:pPr>
        <w:shd w:val="clear" w:color="auto" w:fill="FFFFFF"/>
        <w:spacing w:before="30" w:after="30" w:line="300" w:lineRule="atLeast"/>
        <w:rPr>
          <w:rFonts w:ascii="Helvetica" w:hAnsi="Helvetica" w:cs="Helvetica"/>
          <w:color w:val="333333"/>
          <w:sz w:val="21"/>
          <w:szCs w:val="21"/>
          <w:lang w:eastAsia="ru-RU"/>
        </w:rPr>
      </w:pPr>
      <w:r w:rsidRPr="0002168C">
        <w:rPr>
          <w:rFonts w:ascii="Helvetica" w:hAnsi="Helvetica" w:cs="Helvetica"/>
          <w:color w:val="333333"/>
          <w:sz w:val="21"/>
          <w:szCs w:val="21"/>
          <w:lang w:eastAsia="ru-RU"/>
        </w:rPr>
        <w:pict>
          <v:rect id="_x0000_i1025" style="width:240.4pt;height:.75pt" o:hrpct="330" o:hrstd="t" o:hr="t" fillcolor="#aca899" stroked="f"/>
        </w:pict>
      </w:r>
    </w:p>
    <w:p w:rsidR="002013A4" w:rsidRDefault="002013A4"/>
    <w:sectPr w:rsidR="002013A4" w:rsidSect="0059216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1090"/>
    <w:multiLevelType w:val="multilevel"/>
    <w:tmpl w:val="2DBC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160"/>
    <w:rsid w:val="0002168C"/>
    <w:rsid w:val="0009399F"/>
    <w:rsid w:val="000E7D9D"/>
    <w:rsid w:val="00187941"/>
    <w:rsid w:val="002013A4"/>
    <w:rsid w:val="00225BE7"/>
    <w:rsid w:val="002B14A0"/>
    <w:rsid w:val="002B2398"/>
    <w:rsid w:val="003302A3"/>
    <w:rsid w:val="003B006B"/>
    <w:rsid w:val="003E155E"/>
    <w:rsid w:val="00493764"/>
    <w:rsid w:val="00592160"/>
    <w:rsid w:val="00664519"/>
    <w:rsid w:val="00714150"/>
    <w:rsid w:val="00B14255"/>
    <w:rsid w:val="00B8436C"/>
    <w:rsid w:val="00BB17C7"/>
    <w:rsid w:val="00C3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41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5921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9216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semiHidden/>
    <w:rsid w:val="0059216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92160"/>
  </w:style>
  <w:style w:type="paragraph" w:styleId="NormalWeb">
    <w:name w:val="Normal (Web)"/>
    <w:basedOn w:val="Normal"/>
    <w:uiPriority w:val="99"/>
    <w:rsid w:val="0059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921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1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%D0%BD%D0%B0%20%D1%81%D0%B0%D0%B9%D1%82\%D0%B8%D1%8E%D0%BD%D1%8C\%D0%94%D0%BE%D1%80%D0%BE%D0%B6%D0%BD%D0%B0%D1%8F%20%D0%BA%D0%B0%D1%80%D1%82%D0%B0%20%D0%91%D1%80%D0%B0%D1%82%D1%81%D0%BA%D0%BE%D0%B3%D0%BE%20%D1%80%D0%B0%D0%B9%D0%BE%D0%BD%D0%B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10</Pages>
  <Words>2610</Words>
  <Characters>14881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UserXP</cp:lastModifiedBy>
  <cp:revision>4</cp:revision>
  <dcterms:created xsi:type="dcterms:W3CDTF">2016-09-26T02:19:00Z</dcterms:created>
  <dcterms:modified xsi:type="dcterms:W3CDTF">2017-08-24T06:32:00Z</dcterms:modified>
</cp:coreProperties>
</file>